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0C" w:rsidRPr="006D4A95" w:rsidRDefault="00470C0C" w:rsidP="00470C0C">
      <w:pPr>
        <w:pStyle w:val="Nagwek3"/>
        <w:rPr>
          <w:rFonts w:asciiTheme="minorHAnsi" w:hAnsiTheme="minorHAnsi"/>
        </w:rPr>
      </w:pPr>
      <w:bookmarkStart w:id="0" w:name="_GoBack"/>
      <w:bookmarkEnd w:id="0"/>
      <w:r w:rsidRPr="006D4A95">
        <w:rPr>
          <w:rStyle w:val="Pogrubienie"/>
          <w:rFonts w:asciiTheme="minorHAnsi" w:hAnsiTheme="minorHAnsi"/>
          <w:b w:val="0"/>
          <w:bCs w:val="0"/>
        </w:rPr>
        <w:t>Program sceniczny</w:t>
      </w:r>
    </w:p>
    <w:p w:rsidR="00470C0C" w:rsidRPr="006D4A95" w:rsidRDefault="00470C0C" w:rsidP="00470C0C">
      <w:pPr>
        <w:pStyle w:val="NormalnyWeb"/>
        <w:rPr>
          <w:rFonts w:asciiTheme="minorHAnsi" w:hAnsiTheme="minorHAnsi"/>
        </w:rPr>
      </w:pPr>
      <w:r w:rsidRPr="006D4A95">
        <w:rPr>
          <w:rStyle w:val="Pogrubienie"/>
          <w:rFonts w:asciiTheme="minorHAnsi" w:hAnsiTheme="minorHAnsi"/>
        </w:rPr>
        <w:t>Prowadzenie – Ryszard Łuczkowski</w:t>
      </w:r>
      <w:r w:rsidRPr="006D4A95">
        <w:rPr>
          <w:rFonts w:asciiTheme="minorHAnsi" w:hAnsiTheme="minorHAnsi"/>
        </w:rPr>
        <w:t xml:space="preserve"> - Towarzystwo Wspierania Inicjatyw Społeczno-Gospodarczych TWIKS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12.00 – 12.05</w:t>
      </w:r>
      <w:r w:rsidRPr="006D4A95">
        <w:t xml:space="preserve"> Rozpoczęcie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12.05 – 12.20</w:t>
      </w:r>
      <w:r w:rsidRPr="006D4A95">
        <w:t xml:space="preserve"> Akademia Piłkarska Czarni 44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12.20 – 12.35</w:t>
      </w:r>
      <w:r w:rsidRPr="006D4A95">
        <w:t xml:space="preserve"> </w:t>
      </w:r>
      <w:proofErr w:type="spellStart"/>
      <w:r w:rsidRPr="006D4A95">
        <w:t>IGA’cki</w:t>
      </w:r>
      <w:proofErr w:type="spellEnd"/>
      <w:r w:rsidRPr="006D4A95">
        <w:t xml:space="preserve"> Band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12.35 – 13.15</w:t>
      </w:r>
      <w:r w:rsidRPr="006D4A95">
        <w:t xml:space="preserve"> Spektakl „Morze zabawy”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13.15 – 13.30</w:t>
      </w:r>
      <w:r w:rsidRPr="006D4A95">
        <w:t xml:space="preserve"> </w:t>
      </w:r>
      <w:proofErr w:type="spellStart"/>
      <w:r w:rsidRPr="006D4A95">
        <w:t>IGA’cki</w:t>
      </w:r>
      <w:proofErr w:type="spellEnd"/>
      <w:r w:rsidRPr="006D4A95">
        <w:t xml:space="preserve"> Band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13.30 – 13.45</w:t>
      </w:r>
      <w:r w:rsidRPr="006D4A95">
        <w:t xml:space="preserve"> Stowarzyszenie Sportowe Maluszki – prezentacja umiejętności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 xml:space="preserve">13.45 – 14.00 </w:t>
      </w:r>
      <w:r w:rsidRPr="006D4A95">
        <w:t>Fundacja „Dr Clown” – film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14.00 – 14.25</w:t>
      </w:r>
      <w:r w:rsidRPr="006D4A95">
        <w:t xml:space="preserve"> Stowarzyszenie Szczeciński Klub Azji – spektakl „Zbieracz bambusu”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14.25 – 14.40</w:t>
      </w:r>
      <w:r w:rsidRPr="006D4A95">
        <w:t xml:space="preserve"> Fundacja „Mam marzenie”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14.40 – 14.55</w:t>
      </w:r>
      <w:r w:rsidRPr="006D4A95">
        <w:t>  Stowarzyszenie Pomorze Zachodnie w Chuście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14.55 – 15.10</w:t>
      </w:r>
      <w:r w:rsidRPr="006D4A95">
        <w:t xml:space="preserve"> PCK – pokaz pierwszej pomocy 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15.10 – 15.25</w:t>
      </w:r>
      <w:r w:rsidRPr="006D4A95">
        <w:t xml:space="preserve"> Stowarzyszenie na Rzecz Osób Niepełnosprawnych „AMICUS” – występ grupy   teatralnej 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15.25 – 15.40</w:t>
      </w:r>
      <w:r w:rsidRPr="006D4A95">
        <w:t>  Stowarzyszenie Porozmawiajmy o Popkulturze POP-ART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15.40 – 15.55</w:t>
      </w:r>
      <w:r w:rsidRPr="006D4A95">
        <w:t xml:space="preserve">  Stowarzyszenie na Rzecz Osób Niepełnosprawnych „AMICUS” – występ chóru </w:t>
      </w:r>
    </w:p>
    <w:p w:rsidR="00470C0C" w:rsidRPr="006D4A95" w:rsidRDefault="00470C0C" w:rsidP="00470C0C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6D4A95">
        <w:rPr>
          <w:rStyle w:val="Pogrubienie"/>
        </w:rPr>
        <w:t>15.55 – 16.00</w:t>
      </w:r>
      <w:r w:rsidRPr="006D4A95">
        <w:t xml:space="preserve"> Zakończenie </w:t>
      </w:r>
    </w:p>
    <w:p w:rsidR="00470C0C" w:rsidRPr="006D4A95" w:rsidRDefault="00470C0C" w:rsidP="00470C0C">
      <w:pPr>
        <w:pStyle w:val="Nagwek3"/>
        <w:rPr>
          <w:rFonts w:asciiTheme="minorHAnsi" w:hAnsiTheme="minorHAnsi"/>
        </w:rPr>
      </w:pPr>
      <w:r w:rsidRPr="006D4A95">
        <w:rPr>
          <w:rStyle w:val="Pogrubienie"/>
          <w:rFonts w:asciiTheme="minorHAnsi" w:hAnsiTheme="minorHAnsi"/>
          <w:b w:val="0"/>
          <w:bCs w:val="0"/>
        </w:rPr>
        <w:t>Aktywności poza sceną i poza stoiskami, w przestrzeni przy fontannie</w:t>
      </w:r>
    </w:p>
    <w:p w:rsidR="00470C0C" w:rsidRPr="006D4A95" w:rsidRDefault="00470C0C" w:rsidP="00470C0C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6D4A95">
        <w:t>Gry XXL - chińczyk, warcaby, kółko i krzyżyk, wyścig kapsli + kilka gier planszowych (bierki, domino, itp.),</w:t>
      </w:r>
    </w:p>
    <w:p w:rsidR="00470C0C" w:rsidRPr="006D4A95" w:rsidRDefault="00470C0C" w:rsidP="00470C0C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6D4A95">
        <w:t xml:space="preserve">Fundacja "Dr Clown" Oddział w Szczecinie - animacje z </w:t>
      </w:r>
      <w:proofErr w:type="spellStart"/>
      <w:r w:rsidRPr="006D4A95">
        <w:t>levistickiem</w:t>
      </w:r>
      <w:proofErr w:type="spellEnd"/>
      <w:r w:rsidRPr="006D4A95">
        <w:t>, rozdawanie ulotek/ naklejek, zachęcanie do podejścia do stoiska, animacje z chustą animacyjną,</w:t>
      </w:r>
    </w:p>
    <w:p w:rsidR="00470C0C" w:rsidRPr="006D4A95" w:rsidRDefault="00470C0C" w:rsidP="00470C0C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6D4A95">
        <w:t xml:space="preserve">Stowarzyszenie Akademia Piłkarska Czarni 44 Szczecin - konkurencje sportowe, podczas których dzieci będą mogły pograć w piłkę oraz pobawić się nią (3-5 miejsc do konkurencji sportowych). </w:t>
      </w:r>
    </w:p>
    <w:p w:rsidR="00470C0C" w:rsidRPr="006D4A95" w:rsidRDefault="00470C0C" w:rsidP="00470C0C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6D4A95">
        <w:t xml:space="preserve">Stowarzyszenie </w:t>
      </w:r>
      <w:proofErr w:type="spellStart"/>
      <w:r w:rsidRPr="006D4A95">
        <w:t>Brotherhood</w:t>
      </w:r>
      <w:proofErr w:type="spellEnd"/>
      <w:r w:rsidRPr="006D4A95">
        <w:t xml:space="preserve"> of </w:t>
      </w:r>
      <w:proofErr w:type="spellStart"/>
      <w:r w:rsidRPr="006D4A95">
        <w:t>the</w:t>
      </w:r>
      <w:proofErr w:type="spellEnd"/>
      <w:r w:rsidRPr="006D4A95">
        <w:t xml:space="preserve"> Irish Whiskey - prezentowanie mundurów i replik broni,</w:t>
      </w:r>
    </w:p>
    <w:p w:rsidR="00470C0C" w:rsidRPr="006D4A95" w:rsidRDefault="00470C0C" w:rsidP="00470C0C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6D4A95">
        <w:t xml:space="preserve">Stowarzyszenie Modern </w:t>
      </w:r>
      <w:proofErr w:type="spellStart"/>
      <w:r w:rsidRPr="006D4A95">
        <w:t>Thinking</w:t>
      </w:r>
      <w:proofErr w:type="spellEnd"/>
      <w:r w:rsidRPr="006D4A95">
        <w:t xml:space="preserve"> - wystawienie artystycznej instalacji tematycznej, którą przechodnie będą aktywnie współtworzyć. Każdy będzie mógł dodać swoje "trzy grosze". Efekt końcowy będzie zależał od ludzi. Od ich kreatywności i ich myśli,</w:t>
      </w:r>
    </w:p>
    <w:p w:rsidR="00470C0C" w:rsidRPr="006D4A95" w:rsidRDefault="00470C0C" w:rsidP="00470C0C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6D4A95">
        <w:t xml:space="preserve">Stowarzyszenie </w:t>
      </w:r>
      <w:proofErr w:type="spellStart"/>
      <w:r w:rsidRPr="006D4A95">
        <w:t>Jadłodzielnia</w:t>
      </w:r>
      <w:proofErr w:type="spellEnd"/>
      <w:r w:rsidRPr="006D4A95">
        <w:t xml:space="preserve"> Szczecin - rozdawanie materiałów promocyjnych, rozmowa z odwiedzającymi, nt. problemu marnowania żywności.</w:t>
      </w:r>
    </w:p>
    <w:p w:rsidR="00470C0C" w:rsidRPr="006D4A95" w:rsidRDefault="00470C0C" w:rsidP="00470C0C">
      <w:pPr>
        <w:pStyle w:val="Nagwek3"/>
        <w:rPr>
          <w:rFonts w:asciiTheme="minorHAnsi" w:hAnsiTheme="minorHAnsi"/>
        </w:rPr>
      </w:pPr>
      <w:r w:rsidRPr="006D4A95">
        <w:rPr>
          <w:rFonts w:asciiTheme="minorHAnsi" w:hAnsiTheme="minorHAnsi"/>
        </w:rPr>
        <w:t>Stoiska organizacji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7" w:history="1">
        <w:r w:rsidR="00470C0C" w:rsidRPr="006D4A95">
          <w:rPr>
            <w:rStyle w:val="Hipercze"/>
          </w:rPr>
          <w:t>Centrum Wspierania Organizacji Pozarządowych Sektor 3</w:t>
        </w:r>
      </w:hyperlink>
      <w:r w:rsidR="00470C0C" w:rsidRPr="006D4A95">
        <w:t>,</w:t>
      </w:r>
    </w:p>
    <w:p w:rsidR="00470C0C" w:rsidRPr="006D4A95" w:rsidRDefault="00470C0C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r w:rsidRPr="006D4A95">
        <w:t xml:space="preserve">Towarzystwo Wspierania Inicjatyw Społeczno-Gospodarczych TWIKS - </w:t>
      </w:r>
      <w:hyperlink r:id="rId8" w:history="1">
        <w:r w:rsidRPr="006D4A95">
          <w:rPr>
            <w:rStyle w:val="Hipercze"/>
          </w:rPr>
          <w:t>punkt promocji akcji 1%</w:t>
        </w:r>
      </w:hyperlink>
      <w:r w:rsidRPr="006D4A95">
        <w:t>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9" w:history="1">
        <w:r w:rsidR="00470C0C" w:rsidRPr="006D4A95">
          <w:rPr>
            <w:rStyle w:val="Hipercze"/>
          </w:rPr>
          <w:t>Stowarzyszenie zwykłe Szczeciński Klub Azji</w:t>
        </w:r>
      </w:hyperlink>
      <w:r w:rsidR="00470C0C" w:rsidRPr="006D4A95">
        <w:t xml:space="preserve"> - wystawa ozdób z krajów azjatyckich, prezentacja japońskich strojów, kaligrafia japońska, dystrybucja materiałów promocyjnych, tj. ulotek, przypinek, wystawienie </w:t>
      </w:r>
      <w:proofErr w:type="spellStart"/>
      <w:r w:rsidR="00470C0C" w:rsidRPr="006D4A95">
        <w:t>roll-upu</w:t>
      </w:r>
      <w:proofErr w:type="spellEnd"/>
      <w:r w:rsidR="00470C0C" w:rsidRPr="006D4A95">
        <w:t xml:space="preserve"> z logotypem stowarzyszenia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0" w:history="1">
        <w:r w:rsidR="00470C0C" w:rsidRPr="006D4A95">
          <w:rPr>
            <w:rStyle w:val="Hipercze"/>
          </w:rPr>
          <w:t>Szczecińskie Towarzystwo Kultury</w:t>
        </w:r>
      </w:hyperlink>
      <w:r w:rsidR="00470C0C" w:rsidRPr="006D4A95">
        <w:t xml:space="preserve"> - STK (wyroby rękodzielnicze – biżuteria i ozdoby), wydawnictwa STK: Encyklopedia Szczecina, "Słownik wszystkich nazw geograficznych Pomorza Zachodniego", "Z aparatem fotograficznym po Polsce", "Szczecin stary i nowy", zbiór wywiadów o kulturze szczecina "Widziane z Nowego Warpna", "Słowiańskie nazwy geograficzne w Niemczech", informacja (</w:t>
      </w:r>
      <w:proofErr w:type="spellStart"/>
      <w:r w:rsidR="00470C0C" w:rsidRPr="006D4A95">
        <w:t>Roll-up</w:t>
      </w:r>
      <w:proofErr w:type="spellEnd"/>
      <w:r w:rsidR="00470C0C" w:rsidRPr="006D4A95">
        <w:t xml:space="preserve">) o działalności artystów rękodzieła stowarzyszenia. 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1" w:history="1">
        <w:r w:rsidR="00470C0C" w:rsidRPr="006D4A95">
          <w:rPr>
            <w:rStyle w:val="Hipercze"/>
          </w:rPr>
          <w:t>Fundacja "Dr Clown"</w:t>
        </w:r>
      </w:hyperlink>
      <w:r w:rsidR="00470C0C" w:rsidRPr="006D4A95">
        <w:t xml:space="preserve"> Oddział w Szczecinie - malowanie twarzy, zwierzątka balonowe, ulotki, naklejki, 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2" w:history="1">
        <w:r w:rsidR="00470C0C" w:rsidRPr="006D4A95">
          <w:rPr>
            <w:rStyle w:val="Hipercze"/>
          </w:rPr>
          <w:t>Akademia Piłkarska Czarni 44</w:t>
        </w:r>
      </w:hyperlink>
      <w:r w:rsidR="00470C0C" w:rsidRPr="006D4A95">
        <w:t xml:space="preserve"> - ekspozycja strojów meczowych Klubu, ulotki o działalności oraz naborze do Klubu, drobny poczęstunek (ciastka), plakaty, etc.,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3" w:history="1">
        <w:r w:rsidR="00470C0C" w:rsidRPr="006D4A95">
          <w:rPr>
            <w:rStyle w:val="Hipercze"/>
          </w:rPr>
          <w:t>Stowarzyszenie Porozmawiajmy o Popkulturze ale raczej taktownie POP ART</w:t>
        </w:r>
      </w:hyperlink>
      <w:r w:rsidR="00470C0C" w:rsidRPr="006D4A95">
        <w:t>  -  prezentacja działań, maskotki (z którymi odwiedzający będą mogli się fotografować), publikacje, prace szczecińskich artystów,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4" w:history="1">
        <w:r w:rsidR="00470C0C" w:rsidRPr="006D4A95">
          <w:rPr>
            <w:rStyle w:val="Hipercze"/>
          </w:rPr>
          <w:t>Fundacja Kamienica 1</w:t>
        </w:r>
      </w:hyperlink>
      <w:r w:rsidR="00470C0C" w:rsidRPr="006D4A95">
        <w:t xml:space="preserve"> - przedstawienie działań organizacji, promocja akcji 1%, o realizowanych imprezach sportowych, zajęciach z wykorzystaniem dronów, pt. Gotowi do lotu,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5" w:history="1">
        <w:r w:rsidR="00470C0C" w:rsidRPr="006D4A95">
          <w:rPr>
            <w:rStyle w:val="Hipercze"/>
          </w:rPr>
          <w:t>Polski Czerwony Krzyż Zachodniopomorski Oddział Okręgowy</w:t>
        </w:r>
      </w:hyperlink>
      <w:r w:rsidR="00470C0C" w:rsidRPr="006D4A95">
        <w:t xml:space="preserve"> - przedstawienie działań organizacji, promocja akcji 1%, informacje o honorowym krwiodawstwie,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6" w:history="1">
        <w:r w:rsidR="00470C0C" w:rsidRPr="006D4A95">
          <w:rPr>
            <w:rStyle w:val="Hipercze"/>
          </w:rPr>
          <w:t>Fundacja Barwne Życie</w:t>
        </w:r>
      </w:hyperlink>
      <w:r w:rsidR="00470C0C" w:rsidRPr="006D4A95">
        <w:t xml:space="preserve"> - wystawa obrazów artystów malarzy,</w:t>
      </w:r>
    </w:p>
    <w:p w:rsidR="00470C0C" w:rsidRPr="006D4A95" w:rsidRDefault="00470C0C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r w:rsidRPr="006D4A95">
        <w:t>Stowarzyszenie Sportowe Maluszki - Propagowanie sportowego trybu życia poprzez uprawianie piłki nożnej dla dzieci i młodzieży,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7" w:history="1">
        <w:r w:rsidR="00470C0C" w:rsidRPr="006D4A95">
          <w:rPr>
            <w:rStyle w:val="Hipercze"/>
          </w:rPr>
          <w:t xml:space="preserve">Stowarzyszenie </w:t>
        </w:r>
        <w:proofErr w:type="spellStart"/>
        <w:r w:rsidR="00470C0C" w:rsidRPr="006D4A95">
          <w:rPr>
            <w:rStyle w:val="Hipercze"/>
          </w:rPr>
          <w:t>Brotherhood</w:t>
        </w:r>
        <w:proofErr w:type="spellEnd"/>
        <w:r w:rsidR="00470C0C" w:rsidRPr="006D4A95">
          <w:rPr>
            <w:rStyle w:val="Hipercze"/>
          </w:rPr>
          <w:t xml:space="preserve"> of </w:t>
        </w:r>
        <w:proofErr w:type="spellStart"/>
        <w:r w:rsidR="00470C0C" w:rsidRPr="006D4A95">
          <w:rPr>
            <w:rStyle w:val="Hipercze"/>
          </w:rPr>
          <w:t>the</w:t>
        </w:r>
        <w:proofErr w:type="spellEnd"/>
        <w:r w:rsidR="00470C0C" w:rsidRPr="006D4A95">
          <w:rPr>
            <w:rStyle w:val="Hipercze"/>
          </w:rPr>
          <w:t xml:space="preserve"> Irish Whiskey</w:t>
        </w:r>
      </w:hyperlink>
      <w:r w:rsidR="00470C0C" w:rsidRPr="006D4A95">
        <w:t xml:space="preserve"> - prezentacja replik ASG (broni i mundurów),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8" w:history="1">
        <w:r w:rsidR="00470C0C" w:rsidRPr="006D4A95">
          <w:rPr>
            <w:rStyle w:val="Hipercze"/>
          </w:rPr>
          <w:t>Stowarzyszenie na Rzecz Osób Niepełnosprawnych "AMICUS"</w:t>
        </w:r>
      </w:hyperlink>
      <w:r w:rsidR="00470C0C" w:rsidRPr="006D4A95">
        <w:t xml:space="preserve"> - wystawa prac uczniów niepełnosprawnych i ich opiekunów,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19" w:history="1">
        <w:r w:rsidR="00470C0C" w:rsidRPr="006D4A95">
          <w:rPr>
            <w:rStyle w:val="Hipercze"/>
          </w:rPr>
          <w:t xml:space="preserve">Stowarzyszenie Modern </w:t>
        </w:r>
        <w:proofErr w:type="spellStart"/>
        <w:r w:rsidR="00470C0C" w:rsidRPr="006D4A95">
          <w:rPr>
            <w:rStyle w:val="Hipercze"/>
          </w:rPr>
          <w:t>Thinking</w:t>
        </w:r>
        <w:proofErr w:type="spellEnd"/>
        <w:r w:rsidR="00470C0C" w:rsidRPr="006D4A95">
          <w:rPr>
            <w:rStyle w:val="Hipercze"/>
          </w:rPr>
          <w:t xml:space="preserve"> </w:t>
        </w:r>
      </w:hyperlink>
      <w:r w:rsidR="00470C0C" w:rsidRPr="006D4A95">
        <w:t xml:space="preserve">- rozdawanie zaproszeń do wzięcia aktywnego udziału w trzech otwartych projektach Stowarzyszenia, przyjmowanie zgłoszeń od mieszkańców, co chcieliby zmienić w społeczeństwie (Przykład: moi sąsiedzi są mało tolerancyjni, za dużo dzieci jest otyłych, ilość stresorów w miejscu mojej pracy przerasta wytrzymałość pracowników </w:t>
      </w:r>
      <w:proofErr w:type="spellStart"/>
      <w:r w:rsidR="00470C0C" w:rsidRPr="006D4A95">
        <w:t>itp</w:t>
      </w:r>
      <w:proofErr w:type="spellEnd"/>
      <w:r w:rsidR="00470C0C" w:rsidRPr="006D4A95">
        <w:t xml:space="preserve">), w swoim otoczeniu, w kraju lub za granicą w ramach projektu Modern </w:t>
      </w:r>
      <w:proofErr w:type="spellStart"/>
      <w:r w:rsidR="00470C0C" w:rsidRPr="006D4A95">
        <w:t>Thinking</w:t>
      </w:r>
      <w:proofErr w:type="spellEnd"/>
      <w:r w:rsidR="00470C0C" w:rsidRPr="006D4A95">
        <w:t xml:space="preserve">, układanie planów treningowych w ramach projektu "Zdrowie Siła Wytrzymałość", układanie planów dietetycznych w ramach projektu "Zdrowie Siła Wytrzymałość", zbieranie historii z życia szczecińskich mieszkańców, kończące się puentą pełną piękna, prawdy lub szlachetności w ramach projektu </w:t>
      </w:r>
      <w:proofErr w:type="spellStart"/>
      <w:r w:rsidR="00470C0C" w:rsidRPr="006D4A95">
        <w:t>Beauties</w:t>
      </w:r>
      <w:proofErr w:type="spellEnd"/>
      <w:r w:rsidR="00470C0C" w:rsidRPr="006D4A95">
        <w:t>, zapisy na warsztaty psychologiczne z zakresu odkrywania i rozwijania własnego potencjału w ramach projektu "Sztuka odkrywania",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20" w:history="1">
        <w:r w:rsidR="00470C0C" w:rsidRPr="006D4A95">
          <w:rPr>
            <w:rStyle w:val="Hipercze"/>
          </w:rPr>
          <w:t>Stowarzyszenie Pomorze Zachodnie w Chuście</w:t>
        </w:r>
      </w:hyperlink>
      <w:r w:rsidR="00470C0C" w:rsidRPr="006D4A95">
        <w:t xml:space="preserve"> - Konsultacje z doradcą noszenia w Chuście i nosidłach ergonomicznych, pokaz prawidłowego wiązania chusty, kącik z kredkami dla najmłodszych,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21" w:history="1">
        <w:r w:rsidR="00470C0C" w:rsidRPr="006D4A95">
          <w:rPr>
            <w:rStyle w:val="Hipercze"/>
          </w:rPr>
          <w:t>Fundacja Mam Marzenie</w:t>
        </w:r>
      </w:hyperlink>
      <w:r w:rsidR="00470C0C" w:rsidRPr="006D4A95">
        <w:t xml:space="preserve"> -  ulotki, malowanie twarzy, prezentacja marzycieli,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22" w:history="1">
        <w:r w:rsidR="00470C0C" w:rsidRPr="006D4A95">
          <w:rPr>
            <w:rStyle w:val="Hipercze"/>
          </w:rPr>
          <w:t>Polski Związek Filatelistów</w:t>
        </w:r>
      </w:hyperlink>
      <w:r w:rsidR="00470C0C" w:rsidRPr="006D4A95">
        <w:t xml:space="preserve"> - Okręg Zachodniopomorski w Szczecinie - promocja i prezentacja walorów filatelistycznych i filatelistyki,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23" w:history="1">
        <w:r w:rsidR="00470C0C" w:rsidRPr="006D4A95">
          <w:rPr>
            <w:rStyle w:val="Hipercze"/>
          </w:rPr>
          <w:t xml:space="preserve">Stowarzyszenie </w:t>
        </w:r>
        <w:proofErr w:type="spellStart"/>
        <w:r w:rsidR="00470C0C" w:rsidRPr="006D4A95">
          <w:rPr>
            <w:rStyle w:val="Hipercze"/>
          </w:rPr>
          <w:t>Jadłodzielnia</w:t>
        </w:r>
        <w:proofErr w:type="spellEnd"/>
        <w:r w:rsidR="00470C0C" w:rsidRPr="006D4A95">
          <w:rPr>
            <w:rStyle w:val="Hipercze"/>
          </w:rPr>
          <w:t xml:space="preserve"> Szczecin</w:t>
        </w:r>
      </w:hyperlink>
      <w:r w:rsidR="00470C0C" w:rsidRPr="006D4A95">
        <w:t xml:space="preserve"> - rozdawanie materiałów promocyjnych, rozmowa z odwiedzającymi nt. problemu marnowania żywności, dodatkowo rozdawanie dzieciom łamigłówek do wypełnienia,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24" w:history="1">
        <w:r w:rsidR="00470C0C" w:rsidRPr="006D4A95">
          <w:rPr>
            <w:rStyle w:val="Hipercze"/>
          </w:rPr>
          <w:t>Szczecińska Fundacja Zdroje</w:t>
        </w:r>
      </w:hyperlink>
      <w:r w:rsidR="00470C0C" w:rsidRPr="006D4A95">
        <w:t xml:space="preserve"> - pomiar ciśnienia, poziomu cukru, pogadankę na temat samobadania piersi i profilaktyki nowotworów u kobiet i mężczyzn,</w:t>
      </w:r>
    </w:p>
    <w:p w:rsidR="00470C0C" w:rsidRPr="006D4A95" w:rsidRDefault="0021332B" w:rsidP="00470C0C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25" w:history="1">
        <w:r w:rsidR="00470C0C" w:rsidRPr="006D4A95">
          <w:rPr>
            <w:rStyle w:val="Hipercze"/>
          </w:rPr>
          <w:t>Stowarzyszenie Przyjaciół Zdrowia</w:t>
        </w:r>
      </w:hyperlink>
      <w:r w:rsidR="00470C0C" w:rsidRPr="006D4A95">
        <w:t xml:space="preserve"> - Przedstawienie pracy i działalności artystycznej stowarzyszenia, w szczególności koła malarskiego. </w:t>
      </w:r>
    </w:p>
    <w:p w:rsidR="00470C0C" w:rsidRPr="006D4A95" w:rsidRDefault="00470C0C" w:rsidP="00470C0C">
      <w:pPr>
        <w:spacing w:before="100" w:beforeAutospacing="1" w:after="100" w:afterAutospacing="1" w:line="240" w:lineRule="auto"/>
      </w:pPr>
      <w:r w:rsidRPr="006D4A95">
        <w:t>###</w:t>
      </w:r>
    </w:p>
    <w:p w:rsidR="00470C0C" w:rsidRPr="006D4A95" w:rsidRDefault="00470C0C" w:rsidP="00470C0C">
      <w:pPr>
        <w:spacing w:before="100" w:beforeAutospacing="1" w:after="100" w:afterAutospacing="1" w:line="240" w:lineRule="auto"/>
      </w:pPr>
      <w:r w:rsidRPr="006D4A95">
        <w:t>Co: „Kto? NGO! – poznaj szczecińskie organizacje mini piknik pasji pod dachem”</w:t>
      </w:r>
      <w:r w:rsidR="00F31EF5">
        <w:br/>
      </w:r>
      <w:r w:rsidRPr="006D4A95">
        <w:t>Gdzie: Centrum Handlowe Galaxy,</w:t>
      </w:r>
      <w:r w:rsidR="00F31EF5">
        <w:br/>
      </w:r>
      <w:r w:rsidRPr="006D4A95">
        <w:t>Kiedy: 24 marca 2019, godz. 12.00-19.00</w:t>
      </w:r>
    </w:p>
    <w:p w:rsidR="00470C0C" w:rsidRPr="006D4A95" w:rsidRDefault="00470C0C" w:rsidP="00470C0C">
      <w:pPr>
        <w:spacing w:before="100" w:beforeAutospacing="1" w:after="100" w:afterAutospacing="1" w:line="240" w:lineRule="auto"/>
      </w:pPr>
      <w:r w:rsidRPr="006D4A95">
        <w:t>Organizator: Centrum Wspierania Organizacji Pozarządowych Sektor 3</w:t>
      </w:r>
      <w:r w:rsidRPr="006D4A95">
        <w:br/>
        <w:t>Współorganizatorzy: Centrum Handlowe GALAXY, Towarzystwo Wspierania Inicjatyw Kulturalno-Społecznych TWIKS.</w:t>
      </w:r>
    </w:p>
    <w:p w:rsidR="00470C0C" w:rsidRPr="006D4A95" w:rsidRDefault="00470C0C" w:rsidP="00470C0C">
      <w:pPr>
        <w:spacing w:before="100" w:beforeAutospacing="1" w:after="100" w:afterAutospacing="1" w:line="240" w:lineRule="auto"/>
      </w:pPr>
      <w:r w:rsidRPr="006D4A95">
        <w:t xml:space="preserve">Wydarzenie na </w:t>
      </w:r>
      <w:proofErr w:type="spellStart"/>
      <w:r w:rsidRPr="006D4A95">
        <w:t>facebook’u</w:t>
      </w:r>
      <w:proofErr w:type="spellEnd"/>
      <w:r w:rsidRPr="006D4A95">
        <w:t>: LINK</w:t>
      </w:r>
    </w:p>
    <w:p w:rsidR="00470C0C" w:rsidRPr="006D4A95" w:rsidRDefault="00470C0C" w:rsidP="00470C0C">
      <w:pPr>
        <w:spacing w:before="100" w:beforeAutospacing="1" w:after="100" w:afterAutospacing="1" w:line="240" w:lineRule="auto"/>
      </w:pPr>
    </w:p>
    <w:p w:rsidR="00AF60C5" w:rsidRPr="006D4A95" w:rsidRDefault="00AF60C5" w:rsidP="00470C0C"/>
    <w:sectPr w:rsidR="00AF60C5" w:rsidRPr="006D4A95" w:rsidSect="000824FF">
      <w:headerReference w:type="default" r:id="rId26"/>
      <w:pgSz w:w="11906" w:h="16838"/>
      <w:pgMar w:top="1985" w:right="1417" w:bottom="2552" w:left="1417" w:header="0" w:footer="19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6E" w:rsidRDefault="0042086E" w:rsidP="00D44FA3">
      <w:pPr>
        <w:spacing w:after="0" w:line="240" w:lineRule="auto"/>
      </w:pPr>
      <w:r>
        <w:separator/>
      </w:r>
    </w:p>
  </w:endnote>
  <w:endnote w:type="continuationSeparator" w:id="0">
    <w:p w:rsidR="0042086E" w:rsidRDefault="0042086E" w:rsidP="00D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6E" w:rsidRDefault="0042086E" w:rsidP="00D44FA3">
      <w:pPr>
        <w:spacing w:after="0" w:line="240" w:lineRule="auto"/>
      </w:pPr>
      <w:r>
        <w:separator/>
      </w:r>
    </w:p>
  </w:footnote>
  <w:footnote w:type="continuationSeparator" w:id="0">
    <w:p w:rsidR="0042086E" w:rsidRDefault="0042086E" w:rsidP="00D4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A3" w:rsidRDefault="000120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1782" cy="10677525"/>
          <wp:effectExtent l="0" t="0" r="0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apier firmowy organizatorz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71" cy="10685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6.25pt;height:186pt" o:bullet="t">
        <v:imagedata r:id="rId1" o:title="kulka sektor"/>
      </v:shape>
    </w:pict>
  </w:numPicBullet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8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20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92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4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6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8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80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52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4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54D1C4C"/>
    <w:multiLevelType w:val="hybridMultilevel"/>
    <w:tmpl w:val="67FCB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7A2C9E"/>
    <w:multiLevelType w:val="multilevel"/>
    <w:tmpl w:val="E908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E33D8"/>
    <w:multiLevelType w:val="multilevel"/>
    <w:tmpl w:val="656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EC18FA"/>
    <w:multiLevelType w:val="hybridMultilevel"/>
    <w:tmpl w:val="CE8C7CC2"/>
    <w:lvl w:ilvl="0" w:tplc="68C82B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07C03"/>
    <w:multiLevelType w:val="hybridMultilevel"/>
    <w:tmpl w:val="A7D6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75EB3"/>
    <w:multiLevelType w:val="multilevel"/>
    <w:tmpl w:val="87C4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35065"/>
    <w:multiLevelType w:val="multilevel"/>
    <w:tmpl w:val="DA6C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DE179D"/>
    <w:multiLevelType w:val="hybridMultilevel"/>
    <w:tmpl w:val="2ED4F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12C8B"/>
    <w:multiLevelType w:val="hybridMultilevel"/>
    <w:tmpl w:val="5BB0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20B5B"/>
    <w:multiLevelType w:val="multilevel"/>
    <w:tmpl w:val="94E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0E056B"/>
    <w:multiLevelType w:val="hybridMultilevel"/>
    <w:tmpl w:val="F77C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B33BC"/>
    <w:multiLevelType w:val="hybridMultilevel"/>
    <w:tmpl w:val="C73C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11AAC"/>
    <w:multiLevelType w:val="hybridMultilevel"/>
    <w:tmpl w:val="E61C5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D560DE"/>
    <w:multiLevelType w:val="hybridMultilevel"/>
    <w:tmpl w:val="CBD2D58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4A5F5890"/>
    <w:multiLevelType w:val="hybridMultilevel"/>
    <w:tmpl w:val="B5FC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DD44C4"/>
    <w:multiLevelType w:val="multilevel"/>
    <w:tmpl w:val="8E8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E91745"/>
    <w:multiLevelType w:val="hybridMultilevel"/>
    <w:tmpl w:val="B970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C7131"/>
    <w:multiLevelType w:val="multilevel"/>
    <w:tmpl w:val="5358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E05B7"/>
    <w:multiLevelType w:val="multilevel"/>
    <w:tmpl w:val="003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24"/>
  </w:num>
  <w:num w:numId="11">
    <w:abstractNumId w:val="21"/>
  </w:num>
  <w:num w:numId="12">
    <w:abstractNumId w:val="19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4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17"/>
  </w:num>
  <w:num w:numId="23">
    <w:abstractNumId w:val="7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79D"/>
    <w:rsid w:val="00012054"/>
    <w:rsid w:val="000824FF"/>
    <w:rsid w:val="000E6A90"/>
    <w:rsid w:val="0012579D"/>
    <w:rsid w:val="00163024"/>
    <w:rsid w:val="001D4CC4"/>
    <w:rsid w:val="0021332B"/>
    <w:rsid w:val="002208D9"/>
    <w:rsid w:val="00254DF2"/>
    <w:rsid w:val="00275916"/>
    <w:rsid w:val="002E0D20"/>
    <w:rsid w:val="00346083"/>
    <w:rsid w:val="003463F7"/>
    <w:rsid w:val="003E7558"/>
    <w:rsid w:val="00403D6E"/>
    <w:rsid w:val="0042086E"/>
    <w:rsid w:val="00442718"/>
    <w:rsid w:val="00446B18"/>
    <w:rsid w:val="004628E1"/>
    <w:rsid w:val="00470C0C"/>
    <w:rsid w:val="00486741"/>
    <w:rsid w:val="004867C0"/>
    <w:rsid w:val="005315B6"/>
    <w:rsid w:val="00591DC1"/>
    <w:rsid w:val="00602E08"/>
    <w:rsid w:val="00655F60"/>
    <w:rsid w:val="00694845"/>
    <w:rsid w:val="006D4A95"/>
    <w:rsid w:val="0070217F"/>
    <w:rsid w:val="00770B74"/>
    <w:rsid w:val="008260C9"/>
    <w:rsid w:val="008C161C"/>
    <w:rsid w:val="009313E7"/>
    <w:rsid w:val="00AC29CA"/>
    <w:rsid w:val="00AF60C5"/>
    <w:rsid w:val="00B622C2"/>
    <w:rsid w:val="00B90853"/>
    <w:rsid w:val="00C1259D"/>
    <w:rsid w:val="00C44C79"/>
    <w:rsid w:val="00C55B54"/>
    <w:rsid w:val="00C621A3"/>
    <w:rsid w:val="00D156D4"/>
    <w:rsid w:val="00D44FA3"/>
    <w:rsid w:val="00D7607E"/>
    <w:rsid w:val="00E11A2E"/>
    <w:rsid w:val="00E80FBB"/>
    <w:rsid w:val="00EC0CCA"/>
    <w:rsid w:val="00ED1160"/>
    <w:rsid w:val="00EF04C3"/>
    <w:rsid w:val="00F31EF5"/>
    <w:rsid w:val="00F503F6"/>
    <w:rsid w:val="00F75EE3"/>
    <w:rsid w:val="00FB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32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15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3"/>
  </w:style>
  <w:style w:type="paragraph" w:styleId="Stopka">
    <w:name w:val="footer"/>
    <w:basedOn w:val="Normalny"/>
    <w:link w:val="StopkaZnak"/>
    <w:uiPriority w:val="99"/>
    <w:unhideWhenUsed/>
    <w:rsid w:val="00D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3"/>
  </w:style>
  <w:style w:type="character" w:customStyle="1" w:styleId="Nagwek4Znak">
    <w:name w:val="Nagłówek 4 Znak"/>
    <w:basedOn w:val="Domylnaczcionkaakapitu"/>
    <w:link w:val="Nagwek4"/>
    <w:uiPriority w:val="9"/>
    <w:rsid w:val="00D156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lchemsection1slogancontent">
    <w:name w:val="alchem_section_1_slogan_content"/>
    <w:basedOn w:val="Normalny"/>
    <w:rsid w:val="00D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56D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D156D4"/>
    <w:pPr>
      <w:spacing w:after="300" w:line="240" w:lineRule="auto"/>
    </w:pPr>
    <w:rPr>
      <w:rFonts w:ascii="Cambria" w:eastAsia="Cambria" w:hAnsi="Cambria" w:cs="Times New Roman"/>
      <w:color w:val="17365D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D156D4"/>
    <w:rPr>
      <w:rFonts w:ascii="Cambria" w:eastAsia="Cambria" w:hAnsi="Cambria" w:cs="Times New Roman"/>
      <w:color w:val="17365D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28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28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28E1"/>
    <w:rPr>
      <w:b/>
      <w:bCs/>
    </w:rPr>
  </w:style>
  <w:style w:type="character" w:customStyle="1" w:styleId="tabulatory">
    <w:name w:val="tabulatory"/>
    <w:basedOn w:val="Domylnaczcionkaakapitu"/>
    <w:rsid w:val="000E6A90"/>
  </w:style>
  <w:style w:type="character" w:customStyle="1" w:styleId="alb">
    <w:name w:val="a_lb"/>
    <w:basedOn w:val="Domylnaczcionkaakapitu"/>
    <w:rsid w:val="000E6A90"/>
  </w:style>
  <w:style w:type="character" w:customStyle="1" w:styleId="alb-s">
    <w:name w:val="a_lb-s"/>
    <w:basedOn w:val="Domylnaczcionkaakapitu"/>
    <w:rsid w:val="000E6A90"/>
  </w:style>
  <w:style w:type="paragraph" w:customStyle="1" w:styleId="text-justify">
    <w:name w:val="text-justify"/>
    <w:basedOn w:val="Normalny"/>
    <w:rsid w:val="000E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procent.szczecin.eu" TargetMode="External"/><Relationship Id="rId13" Type="http://schemas.openxmlformats.org/officeDocument/2006/relationships/hyperlink" Target="http://www.pop-art.org.pl" TargetMode="External"/><Relationship Id="rId18" Type="http://schemas.openxmlformats.org/officeDocument/2006/relationships/hyperlink" Target="http://www.amicus.police.pl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mammarzenie.org/marzyciele/poczekalnia/oddzial/szczecin/" TargetMode="External"/><Relationship Id="rId7" Type="http://schemas.openxmlformats.org/officeDocument/2006/relationships/hyperlink" Target="http://www.sektor3.szczecin.pl" TargetMode="External"/><Relationship Id="rId12" Type="http://schemas.openxmlformats.org/officeDocument/2006/relationships/hyperlink" Target="https://www.facebook.com/czarni44/" TargetMode="External"/><Relationship Id="rId17" Type="http://schemas.openxmlformats.org/officeDocument/2006/relationships/hyperlink" Target="https://www.facebook.com/ASG.BotIW/" TargetMode="External"/><Relationship Id="rId25" Type="http://schemas.openxmlformats.org/officeDocument/2006/relationships/hyperlink" Target="http://www.tpd.szczecin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rwnezycie.pl/" TargetMode="External"/><Relationship Id="rId20" Type="http://schemas.openxmlformats.org/officeDocument/2006/relationships/hyperlink" Target="http://wchusci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clown.pl/" TargetMode="External"/><Relationship Id="rId24" Type="http://schemas.openxmlformats.org/officeDocument/2006/relationships/hyperlink" Target="https://www.facebook.com/pages/category/Non-Governmental-Organization--NGO-/Szczeci%C5%84ska-Fundacja-Zdroje-94727267199799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ck.szczecin.pl/" TargetMode="External"/><Relationship Id="rId23" Type="http://schemas.openxmlformats.org/officeDocument/2006/relationships/hyperlink" Target="http://www.jadlodzielniaszczecin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k-szczecin.pl/" TargetMode="External"/><Relationship Id="rId19" Type="http://schemas.openxmlformats.org/officeDocument/2006/relationships/hyperlink" Target="https://www.facebook.com/Modern-Thinking-562220800867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zczecinskiKlubAzji/" TargetMode="External"/><Relationship Id="rId14" Type="http://schemas.openxmlformats.org/officeDocument/2006/relationships/hyperlink" Target="https://kamienica1.pl/" TargetMode="External"/><Relationship Id="rId22" Type="http://schemas.openxmlformats.org/officeDocument/2006/relationships/hyperlink" Target="http://www.filatelistyka.szczecin.p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</dc:creator>
  <cp:lastModifiedBy>arogalin</cp:lastModifiedBy>
  <cp:revision>2</cp:revision>
  <cp:lastPrinted>2019-03-04T16:48:00Z</cp:lastPrinted>
  <dcterms:created xsi:type="dcterms:W3CDTF">2019-03-19T11:13:00Z</dcterms:created>
  <dcterms:modified xsi:type="dcterms:W3CDTF">2019-03-19T11:13:00Z</dcterms:modified>
</cp:coreProperties>
</file>